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c2aa43c79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67f8536cb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c03e1d4a46be" /><Relationship Type="http://schemas.openxmlformats.org/officeDocument/2006/relationships/numbering" Target="/word/numbering.xml" Id="R9915166d7a994f6e" /><Relationship Type="http://schemas.openxmlformats.org/officeDocument/2006/relationships/settings" Target="/word/settings.xml" Id="Rd2ae1d759cb24382" /><Relationship Type="http://schemas.openxmlformats.org/officeDocument/2006/relationships/image" Target="/word/media/0efa350f-7d53-4c39-8757-338b362f6156.png" Id="R30167f8536cb425f" /></Relationships>
</file>