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6b26ca421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86fcb8cfd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b160202824b5d" /><Relationship Type="http://schemas.openxmlformats.org/officeDocument/2006/relationships/numbering" Target="/word/numbering.xml" Id="R8771487cc9d541f5" /><Relationship Type="http://schemas.openxmlformats.org/officeDocument/2006/relationships/settings" Target="/word/settings.xml" Id="R18968c2a5cb94268" /><Relationship Type="http://schemas.openxmlformats.org/officeDocument/2006/relationships/image" Target="/word/media/3bb9933c-80f5-4e71-b624-92b6c80f0654.png" Id="R95286fcb8cfd4b8d" /></Relationships>
</file>