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fd855ecd8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906f378a6747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4e482e7ce48c1" /><Relationship Type="http://schemas.openxmlformats.org/officeDocument/2006/relationships/numbering" Target="/word/numbering.xml" Id="Rb471bb9064e94755" /><Relationship Type="http://schemas.openxmlformats.org/officeDocument/2006/relationships/settings" Target="/word/settings.xml" Id="R39939d1fe42f40b6" /><Relationship Type="http://schemas.openxmlformats.org/officeDocument/2006/relationships/image" Target="/word/media/72a16fd7-3217-40df-9d97-d3103e9255c4.png" Id="R19906f378a67471f" /></Relationships>
</file>