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45867dd1e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caef9c650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5271f8258493c" /><Relationship Type="http://schemas.openxmlformats.org/officeDocument/2006/relationships/numbering" Target="/word/numbering.xml" Id="R04a9e010babf408f" /><Relationship Type="http://schemas.openxmlformats.org/officeDocument/2006/relationships/settings" Target="/word/settings.xml" Id="Rd03b9fe9ce844f59" /><Relationship Type="http://schemas.openxmlformats.org/officeDocument/2006/relationships/image" Target="/word/media/beb7f938-ffff-486b-850e-aa45d87f5b36.png" Id="Ra28caef9c650466a" /></Relationships>
</file>