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80fd8f553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152ac0099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Zemborzyce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d6d20edf74dd5" /><Relationship Type="http://schemas.openxmlformats.org/officeDocument/2006/relationships/numbering" Target="/word/numbering.xml" Id="R8a79daaf95a64bdf" /><Relationship Type="http://schemas.openxmlformats.org/officeDocument/2006/relationships/settings" Target="/word/settings.xml" Id="Rcd4bad2bbe434b18" /><Relationship Type="http://schemas.openxmlformats.org/officeDocument/2006/relationships/image" Target="/word/media/2c4f8a67-deb5-43f7-ab0e-d45feab27f79.png" Id="R995152ac009949ae" /></Relationships>
</file>