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81d61ae7248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57c3870d184c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Zembrzus,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e0b6cd88f24163" /><Relationship Type="http://schemas.openxmlformats.org/officeDocument/2006/relationships/numbering" Target="/word/numbering.xml" Id="R4fb0b8bcc6f741e1" /><Relationship Type="http://schemas.openxmlformats.org/officeDocument/2006/relationships/settings" Target="/word/settings.xml" Id="Rfb9c633c81104c99" /><Relationship Type="http://schemas.openxmlformats.org/officeDocument/2006/relationships/image" Target="/word/media/e0af3bb0-d9a3-4133-84af-d31e4984c15d.png" Id="R9057c3870d184ce0" /></Relationships>
</file>