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f878f030ff4b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7d02e38f894f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Zglenice-Budy,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10b51e6b8c4c7f" /><Relationship Type="http://schemas.openxmlformats.org/officeDocument/2006/relationships/numbering" Target="/word/numbering.xml" Id="R8d73da320d31495d" /><Relationship Type="http://schemas.openxmlformats.org/officeDocument/2006/relationships/settings" Target="/word/settings.xml" Id="R245d2225e434470c" /><Relationship Type="http://schemas.openxmlformats.org/officeDocument/2006/relationships/image" Target="/word/media/0cf12b60-5df4-4a6c-b7f1-5ae940ee1094.png" Id="Rdc7d02e38f894fa3" /></Relationships>
</file>