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750f0bc28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ff6b991fc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Zgnile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c6ccfbd5a48cf" /><Relationship Type="http://schemas.openxmlformats.org/officeDocument/2006/relationships/numbering" Target="/word/numbering.xml" Id="R47367429641049de" /><Relationship Type="http://schemas.openxmlformats.org/officeDocument/2006/relationships/settings" Target="/word/settings.xml" Id="R459fb0d43e484299" /><Relationship Type="http://schemas.openxmlformats.org/officeDocument/2006/relationships/image" Target="/word/media/dfe05423-45af-4349-93fc-500a851ef059.png" Id="R569ff6b991fc4a5f" /></Relationships>
</file>