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d6b1844ff240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41b333e26840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Zielenica,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251db84f104acd" /><Relationship Type="http://schemas.openxmlformats.org/officeDocument/2006/relationships/numbering" Target="/word/numbering.xml" Id="Re4ece3f363704409" /><Relationship Type="http://schemas.openxmlformats.org/officeDocument/2006/relationships/settings" Target="/word/settings.xml" Id="R5a8efaf292a14280" /><Relationship Type="http://schemas.openxmlformats.org/officeDocument/2006/relationships/image" Target="/word/media/d6eec82e-2cf8-4333-bec2-5d165039eb14.png" Id="R8041b333e268407e" /></Relationships>
</file>