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cf2d6387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413287e78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27b27f90d464c" /><Relationship Type="http://schemas.openxmlformats.org/officeDocument/2006/relationships/numbering" Target="/word/numbering.xml" Id="Rcc8aeb3a61bc4af6" /><Relationship Type="http://schemas.openxmlformats.org/officeDocument/2006/relationships/settings" Target="/word/settings.xml" Id="Rdb12e792a6fe413f" /><Relationship Type="http://schemas.openxmlformats.org/officeDocument/2006/relationships/image" Target="/word/media/ce66f257-17cf-4123-995a-439a4a073989.png" Id="R452413287e7841ff" /></Relationships>
</file>