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f79474851f40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6a62d4edea4d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Zimna,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1b96c7333e498c" /><Relationship Type="http://schemas.openxmlformats.org/officeDocument/2006/relationships/numbering" Target="/word/numbering.xml" Id="R8c076a86475e4588" /><Relationship Type="http://schemas.openxmlformats.org/officeDocument/2006/relationships/settings" Target="/word/settings.xml" Id="Re8b0ddc819b54e12" /><Relationship Type="http://schemas.openxmlformats.org/officeDocument/2006/relationships/image" Target="/word/media/510f2f43-d84f-484a-a076-a205564f0555.png" Id="R446a62d4edea4daf" /></Relationships>
</file>