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5480b3ca1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67c012f80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2c5dbe0dd4085" /><Relationship Type="http://schemas.openxmlformats.org/officeDocument/2006/relationships/numbering" Target="/word/numbering.xml" Id="R82466c5247694414" /><Relationship Type="http://schemas.openxmlformats.org/officeDocument/2006/relationships/settings" Target="/word/settings.xml" Id="Rabf4463413d0446b" /><Relationship Type="http://schemas.openxmlformats.org/officeDocument/2006/relationships/image" Target="/word/media/c037ac88-764d-4218-9fc7-bdad1a0452bf.png" Id="R07667c012f804567" /></Relationships>
</file>