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212889712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2287907b6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Zlocieniec,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c9a3707da430f" /><Relationship Type="http://schemas.openxmlformats.org/officeDocument/2006/relationships/numbering" Target="/word/numbering.xml" Id="Rb60a926cca7f4811" /><Relationship Type="http://schemas.openxmlformats.org/officeDocument/2006/relationships/settings" Target="/word/settings.xml" Id="R5f37920838454dc3" /><Relationship Type="http://schemas.openxmlformats.org/officeDocument/2006/relationships/image" Target="/word/media/5f4c35c9-3e11-4600-ac57-a1da16f6c833.png" Id="R7e92287907b64e59" /></Relationships>
</file>