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74bcedb9f44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77041c3fb248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fc4bd60cad42e2" /><Relationship Type="http://schemas.openxmlformats.org/officeDocument/2006/relationships/numbering" Target="/word/numbering.xml" Id="R1c5928dd9d594c00" /><Relationship Type="http://schemas.openxmlformats.org/officeDocument/2006/relationships/settings" Target="/word/settings.xml" Id="R0459b4af48eb4f99" /><Relationship Type="http://schemas.openxmlformats.org/officeDocument/2006/relationships/image" Target="/word/media/897cbb0f-4e06-4031-ab51-872e672a34c2.png" Id="R1a77041c3fb2487b" /></Relationships>
</file>