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8288a65b704c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fb16abc41f48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Zlotowka,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9519bd56d54635" /><Relationship Type="http://schemas.openxmlformats.org/officeDocument/2006/relationships/numbering" Target="/word/numbering.xml" Id="Rcfa098c52e1045e7" /><Relationship Type="http://schemas.openxmlformats.org/officeDocument/2006/relationships/settings" Target="/word/settings.xml" Id="R23f64970fb784cf3" /><Relationship Type="http://schemas.openxmlformats.org/officeDocument/2006/relationships/image" Target="/word/media/906473e6-3e49-428c-b39c-8fcb8a41b5f3.png" Id="R9efb16abc41f48dc" /></Relationships>
</file>