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ee2ee7b64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56ede51a8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Zniatyn,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a28a4e7154fff" /><Relationship Type="http://schemas.openxmlformats.org/officeDocument/2006/relationships/numbering" Target="/word/numbering.xml" Id="R854405c558d74b76" /><Relationship Type="http://schemas.openxmlformats.org/officeDocument/2006/relationships/settings" Target="/word/settings.xml" Id="R34ecea90e1864e05" /><Relationship Type="http://schemas.openxmlformats.org/officeDocument/2006/relationships/image" Target="/word/media/b2ebe830-135f-41b6-9dd5-972aeefccc7d.png" Id="R61c56ede51a848ca" /></Relationships>
</file>