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9e98e63b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da726d8db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7f6e402b041d8" /><Relationship Type="http://schemas.openxmlformats.org/officeDocument/2006/relationships/numbering" Target="/word/numbering.xml" Id="R4ab1b5b698e44325" /><Relationship Type="http://schemas.openxmlformats.org/officeDocument/2006/relationships/settings" Target="/word/settings.xml" Id="Rce3f0c4276cd4593" /><Relationship Type="http://schemas.openxmlformats.org/officeDocument/2006/relationships/image" Target="/word/media/a087ef46-746e-490e-aa2f-1065a251b6cb.png" Id="R97eda726d8db49b3" /></Relationships>
</file>