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2afe1c02f41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0a52fb94b2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Zubrzyk,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ad0fb495114a0c" /><Relationship Type="http://schemas.openxmlformats.org/officeDocument/2006/relationships/numbering" Target="/word/numbering.xml" Id="Re4f6a01d5ed74edd" /><Relationship Type="http://schemas.openxmlformats.org/officeDocument/2006/relationships/settings" Target="/word/settings.xml" Id="Rcd214f7c6ba0459c" /><Relationship Type="http://schemas.openxmlformats.org/officeDocument/2006/relationships/image" Target="/word/media/af35ca82-b273-43c2-821e-111d91b69412.png" Id="R010a52fb94b242f0" /></Relationships>
</file>