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bd0975edb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c7e3e26fe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Zwiartowek,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34c15829f4cf0" /><Relationship Type="http://schemas.openxmlformats.org/officeDocument/2006/relationships/numbering" Target="/word/numbering.xml" Id="R81db9b10ca074f2f" /><Relationship Type="http://schemas.openxmlformats.org/officeDocument/2006/relationships/settings" Target="/word/settings.xml" Id="R1efdde158a534e10" /><Relationship Type="http://schemas.openxmlformats.org/officeDocument/2006/relationships/image" Target="/word/media/3f2574b6-ab56-4517-84f2-d9533d0129cc.png" Id="R8d9c7e3e26fe4027" /></Relationships>
</file>