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16225426d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dfb4c3d8a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f284370d241ae" /><Relationship Type="http://schemas.openxmlformats.org/officeDocument/2006/relationships/numbering" Target="/word/numbering.xml" Id="Re4a8e294971a45be" /><Relationship Type="http://schemas.openxmlformats.org/officeDocument/2006/relationships/settings" Target="/word/settings.xml" Id="R8dde62d82ecb48c9" /><Relationship Type="http://schemas.openxmlformats.org/officeDocument/2006/relationships/image" Target="/word/media/46a562d4-8e87-4345-b3dd-26f5f661a8a0.png" Id="Rc55dfb4c3d8a426b" /></Relationships>
</file>