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2816fdfc9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99845e714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Zytniow Rzedowy,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53d73f9c84619" /><Relationship Type="http://schemas.openxmlformats.org/officeDocument/2006/relationships/numbering" Target="/word/numbering.xml" Id="Rfbcb1ed6b0a64dc4" /><Relationship Type="http://schemas.openxmlformats.org/officeDocument/2006/relationships/settings" Target="/word/settings.xml" Id="Ra4695b5b4a554d8b" /><Relationship Type="http://schemas.openxmlformats.org/officeDocument/2006/relationships/image" Target="/word/media/fe451622-c021-44d9-89be-4b16e7c38d37.png" Id="R40199845e7144d92" /></Relationships>
</file>