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11dfc643c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8b37fae09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e9618030c48b5" /><Relationship Type="http://schemas.openxmlformats.org/officeDocument/2006/relationships/numbering" Target="/word/numbering.xml" Id="R23ccfd5ef46b4025" /><Relationship Type="http://schemas.openxmlformats.org/officeDocument/2006/relationships/settings" Target="/word/settings.xml" Id="Ra90540e430b04595" /><Relationship Type="http://schemas.openxmlformats.org/officeDocument/2006/relationships/image" Target="/word/media/111a856b-7d64-40aa-9ce0-0eb8d935abae.png" Id="Rb258b37fae094594" /></Relationships>
</file>