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76e86b806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de254556d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Abrancalha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b65b4c8244767" /><Relationship Type="http://schemas.openxmlformats.org/officeDocument/2006/relationships/numbering" Target="/word/numbering.xml" Id="R023c05c3324d4ea2" /><Relationship Type="http://schemas.openxmlformats.org/officeDocument/2006/relationships/settings" Target="/word/settings.xml" Id="R0639b6897854457c" /><Relationship Type="http://schemas.openxmlformats.org/officeDocument/2006/relationships/image" Target="/word/media/ec51dac1-05bf-4224-98d1-5c1d6be04785.png" Id="Rfe6de254556d4f1c" /></Relationships>
</file>