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4b626df45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ba1e10176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Abrunhosa-a-Velha,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cf878f8534ebe" /><Relationship Type="http://schemas.openxmlformats.org/officeDocument/2006/relationships/numbering" Target="/word/numbering.xml" Id="R620ebc4d716f4592" /><Relationship Type="http://schemas.openxmlformats.org/officeDocument/2006/relationships/settings" Target="/word/settings.xml" Id="Ra8bf0886311544b6" /><Relationship Type="http://schemas.openxmlformats.org/officeDocument/2006/relationships/image" Target="/word/media/1ca3efaa-e7e1-4a6b-a4d8-36b19b6f79f7.png" Id="R37fba1e101764b2d" /></Relationships>
</file>