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33f693c2d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226b592a6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5dbd6edc94de0" /><Relationship Type="http://schemas.openxmlformats.org/officeDocument/2006/relationships/numbering" Target="/word/numbering.xml" Id="Rf08ef85b14e44177" /><Relationship Type="http://schemas.openxmlformats.org/officeDocument/2006/relationships/settings" Target="/word/settings.xml" Id="R5f67e7511bf146e1" /><Relationship Type="http://schemas.openxmlformats.org/officeDocument/2006/relationships/image" Target="/word/media/7d44d52d-09f3-4f3d-8a4a-2978de2e96f0.png" Id="R7ba226b592a64d04" /></Relationships>
</file>