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b07d2a864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fd211c8ba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Adcamo,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788325fd34aed" /><Relationship Type="http://schemas.openxmlformats.org/officeDocument/2006/relationships/numbering" Target="/word/numbering.xml" Id="R2f424637daf84cc4" /><Relationship Type="http://schemas.openxmlformats.org/officeDocument/2006/relationships/settings" Target="/word/settings.xml" Id="Rfc8b6deb0cad4815" /><Relationship Type="http://schemas.openxmlformats.org/officeDocument/2006/relationships/image" Target="/word/media/88d20ddb-0a4d-4fcd-a559-523c99fb4a51.png" Id="Ra38fd211c8ba4d73" /></Relationships>
</file>