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cca86a593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264a7dc12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df929186e4ded" /><Relationship Type="http://schemas.openxmlformats.org/officeDocument/2006/relationships/numbering" Target="/word/numbering.xml" Id="R0fa528f6f9cf4422" /><Relationship Type="http://schemas.openxmlformats.org/officeDocument/2006/relationships/settings" Target="/word/settings.xml" Id="R2b205da851fb4ce9" /><Relationship Type="http://schemas.openxmlformats.org/officeDocument/2006/relationships/image" Target="/word/media/96c563a7-f640-4e2d-8ea5-861a77a83b4d.png" Id="R23c264a7dc1242ba" /></Relationships>
</file>