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aadbe949a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d71e38fb4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Afurada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477a4333746ea" /><Relationship Type="http://schemas.openxmlformats.org/officeDocument/2006/relationships/numbering" Target="/word/numbering.xml" Id="Rf02de9f3e3d04ea6" /><Relationship Type="http://schemas.openxmlformats.org/officeDocument/2006/relationships/settings" Target="/word/settings.xml" Id="R212a5088dbb54b3f" /><Relationship Type="http://schemas.openxmlformats.org/officeDocument/2006/relationships/image" Target="/word/media/fbbd7216-f24a-49e2-b2cb-cb2b35bfa6c4.png" Id="R72bd71e38fb44cd0" /></Relationships>
</file>