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f78fca234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52a2540fd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14c136fba4f64" /><Relationship Type="http://schemas.openxmlformats.org/officeDocument/2006/relationships/numbering" Target="/word/numbering.xml" Id="R1222eef2418144fb" /><Relationship Type="http://schemas.openxmlformats.org/officeDocument/2006/relationships/settings" Target="/word/settings.xml" Id="R564f60bfa68844bd" /><Relationship Type="http://schemas.openxmlformats.org/officeDocument/2006/relationships/image" Target="/word/media/02cbde90-52b5-4a9f-bbb5-a325b45c9b06.png" Id="R33152a2540fd4746" /></Relationships>
</file>