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a9d6965fe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4b1ed35d4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 das Casas,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7a9d707e634003" /><Relationship Type="http://schemas.openxmlformats.org/officeDocument/2006/relationships/numbering" Target="/word/numbering.xml" Id="R1282728bc32e4544" /><Relationship Type="http://schemas.openxmlformats.org/officeDocument/2006/relationships/settings" Target="/word/settings.xml" Id="Rd2afa2d5bf394a18" /><Relationship Type="http://schemas.openxmlformats.org/officeDocument/2006/relationships/image" Target="/word/media/d1e09670-d734-4682-8d46-e25963f9e06b.png" Id="R05f4b1ed35d449d7" /></Relationships>
</file>