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b68bb6f01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51c41f784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de Tabuas,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6823444544f4" /><Relationship Type="http://schemas.openxmlformats.org/officeDocument/2006/relationships/numbering" Target="/word/numbering.xml" Id="R733b85976d4f4bd9" /><Relationship Type="http://schemas.openxmlformats.org/officeDocument/2006/relationships/settings" Target="/word/settings.xml" Id="Rf541285f384a4cb8" /><Relationship Type="http://schemas.openxmlformats.org/officeDocument/2006/relationships/image" Target="/word/media/0aa97983-2c40-409a-8d89-ea6351a8b90b.png" Id="R1f251c41f78444e3" /></Relationships>
</file>