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a75f2e9b9440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375f07d8d940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Agua de Todo o Ano,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58cbcf763a4404" /><Relationship Type="http://schemas.openxmlformats.org/officeDocument/2006/relationships/numbering" Target="/word/numbering.xml" Id="Rf73e34f4e7ac4067" /><Relationship Type="http://schemas.openxmlformats.org/officeDocument/2006/relationships/settings" Target="/word/settings.xml" Id="R7c93d1d97dde41ce" /><Relationship Type="http://schemas.openxmlformats.org/officeDocument/2006/relationships/image" Target="/word/media/1e4798fc-377a-4e23-a27d-bfb1cb9c690f.png" Id="Rd0375f07d8d9405d" /></Relationships>
</file>