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513b9f96b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b8297f25f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c44b31d214691" /><Relationship Type="http://schemas.openxmlformats.org/officeDocument/2006/relationships/numbering" Target="/word/numbering.xml" Id="Rebf9efc6ea7e43e5" /><Relationship Type="http://schemas.openxmlformats.org/officeDocument/2006/relationships/settings" Target="/word/settings.xml" Id="R74221df6df574502" /><Relationship Type="http://schemas.openxmlformats.org/officeDocument/2006/relationships/image" Target="/word/media/4664aafe-4713-4e2c-96fa-8fb1c5aa942a.png" Id="R480b8297f25f42e6" /></Relationships>
</file>