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c0576fe9c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30360e1f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Belinhas,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b799f312942c3" /><Relationship Type="http://schemas.openxmlformats.org/officeDocument/2006/relationships/numbering" Target="/word/numbering.xml" Id="R0d2e8b60f6dc4806" /><Relationship Type="http://schemas.openxmlformats.org/officeDocument/2006/relationships/settings" Target="/word/settings.xml" Id="R278f4e6319c24393" /><Relationship Type="http://schemas.openxmlformats.org/officeDocument/2006/relationships/image" Target="/word/media/122c18e1-64d6-409f-9bdc-50b27ec654dc.png" Id="Rc87b30360e1f475e" /></Relationships>
</file>