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d289e5e05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06e2b50c2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Aguas de Moura,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39fbd1c384f37" /><Relationship Type="http://schemas.openxmlformats.org/officeDocument/2006/relationships/numbering" Target="/word/numbering.xml" Id="R4cea32a2260a4092" /><Relationship Type="http://schemas.openxmlformats.org/officeDocument/2006/relationships/settings" Target="/word/settings.xml" Id="R135f95f922474b96" /><Relationship Type="http://schemas.openxmlformats.org/officeDocument/2006/relationships/image" Target="/word/media/6d4d91e1-1e7d-4030-9ea6-8e2e2ab1ece6.png" Id="R21906e2b50c24d1b" /></Relationships>
</file>