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327611e0274f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febe7407c84c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Aguieiras,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8c2e2d87fd4109" /><Relationship Type="http://schemas.openxmlformats.org/officeDocument/2006/relationships/numbering" Target="/word/numbering.xml" Id="Rfb11e9c9187b46b0" /><Relationship Type="http://schemas.openxmlformats.org/officeDocument/2006/relationships/settings" Target="/word/settings.xml" Id="R24e24cb23e3f47ea" /><Relationship Type="http://schemas.openxmlformats.org/officeDocument/2006/relationships/image" Target="/word/media/9137743e-69f5-43fd-94bf-0af1019ec915.png" Id="R4afebe7407c84cb6" /></Relationships>
</file>