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2b582cd75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aea51f120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d239057384207" /><Relationship Type="http://schemas.openxmlformats.org/officeDocument/2006/relationships/numbering" Target="/word/numbering.xml" Id="R45276ca6f23d4c70" /><Relationship Type="http://schemas.openxmlformats.org/officeDocument/2006/relationships/settings" Target="/word/settings.xml" Id="R495d8437328f4f6e" /><Relationship Type="http://schemas.openxmlformats.org/officeDocument/2006/relationships/image" Target="/word/media/a6203e66-f864-444f-a647-1666eb7eedda.png" Id="R24caea51f120450b" /></Relationships>
</file>