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d978627b1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fa2aa0d1d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Alcabideche,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fbc520edb4dca" /><Relationship Type="http://schemas.openxmlformats.org/officeDocument/2006/relationships/numbering" Target="/word/numbering.xml" Id="Rf2b80037df2e4585" /><Relationship Type="http://schemas.openxmlformats.org/officeDocument/2006/relationships/settings" Target="/word/settings.xml" Id="R94405065e939406d" /><Relationship Type="http://schemas.openxmlformats.org/officeDocument/2006/relationships/image" Target="/word/media/e33f79f3-70b9-47e9-82b0-2e75fa1bd228.png" Id="Rc8afa2aa0d1d4666" /></Relationships>
</file>