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e12264c314d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a92839874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Alcainca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8d5f5c5a65465d" /><Relationship Type="http://schemas.openxmlformats.org/officeDocument/2006/relationships/numbering" Target="/word/numbering.xml" Id="R8c331c3306114931" /><Relationship Type="http://schemas.openxmlformats.org/officeDocument/2006/relationships/settings" Target="/word/settings.xml" Id="Ra1e94eec05604dc7" /><Relationship Type="http://schemas.openxmlformats.org/officeDocument/2006/relationships/image" Target="/word/media/b7a9cbe3-d0f2-4479-a36e-0bb312aefe5d.png" Id="Re19a928398744f24" /></Relationships>
</file>