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224bf2151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911dc745d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Alcarraques,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fb5a78fc84167" /><Relationship Type="http://schemas.openxmlformats.org/officeDocument/2006/relationships/numbering" Target="/word/numbering.xml" Id="Rb00dcf5b20a44b8b" /><Relationship Type="http://schemas.openxmlformats.org/officeDocument/2006/relationships/settings" Target="/word/settings.xml" Id="R32f4d707ff5944c8" /><Relationship Type="http://schemas.openxmlformats.org/officeDocument/2006/relationships/image" Target="/word/media/2e3f570b-b329-4ace-8392-ed89ea1cec2a.png" Id="Rf6b911dc745d4b80" /></Relationships>
</file>