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3c0c0d039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54dd1566f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Alcorochel,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ef99322134bbd" /><Relationship Type="http://schemas.openxmlformats.org/officeDocument/2006/relationships/numbering" Target="/word/numbering.xml" Id="Re1f091eb14674f22" /><Relationship Type="http://schemas.openxmlformats.org/officeDocument/2006/relationships/settings" Target="/word/settings.xml" Id="R9d188dad19c742f1" /><Relationship Type="http://schemas.openxmlformats.org/officeDocument/2006/relationships/image" Target="/word/media/ee51a6f2-89d9-4f6a-9e3b-c1e9cf3f85b8.png" Id="Ra3c54dd1566f4ef7" /></Relationships>
</file>