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0f879978e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f6c6a67b0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das Acoteias,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39ff75e48418f" /><Relationship Type="http://schemas.openxmlformats.org/officeDocument/2006/relationships/numbering" Target="/word/numbering.xml" Id="R5cc8d8e02687418c" /><Relationship Type="http://schemas.openxmlformats.org/officeDocument/2006/relationships/settings" Target="/word/settings.xml" Id="R70a6fd4ef8db48ab" /><Relationship Type="http://schemas.openxmlformats.org/officeDocument/2006/relationships/image" Target="/word/media/25aff5ea-9a50-4a08-bd6f-eea527b9c6bd.png" Id="Rde8f6c6a67b04b39" /></Relationships>
</file>