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1262b514f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a7cf3955c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Paio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20ad88b534c4a" /><Relationship Type="http://schemas.openxmlformats.org/officeDocument/2006/relationships/numbering" Target="/word/numbering.xml" Id="Rc6f33c3154a4496d" /><Relationship Type="http://schemas.openxmlformats.org/officeDocument/2006/relationships/settings" Target="/word/settings.xml" Id="Rfccc573ce2c649bf" /><Relationship Type="http://schemas.openxmlformats.org/officeDocument/2006/relationships/image" Target="/word/media/c8a54faf-e53b-4162-94a3-b829b5214379.png" Id="R919a7cf3955c4c13" /></Relationships>
</file>