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ceb9e0d5a47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d71420932741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do Ronquenho,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648c90020046f4" /><Relationship Type="http://schemas.openxmlformats.org/officeDocument/2006/relationships/numbering" Target="/word/numbering.xml" Id="Re5b2e5bd585c41b9" /><Relationship Type="http://schemas.openxmlformats.org/officeDocument/2006/relationships/settings" Target="/word/settings.xml" Id="R9cef100887974b83" /><Relationship Type="http://schemas.openxmlformats.org/officeDocument/2006/relationships/image" Target="/word/media/a9abb2b4-ebed-49e1-803f-0218290af853.png" Id="R96d71420932741e6" /></Relationships>
</file>