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055e5d5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ea433810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89eab8aee4d10" /><Relationship Type="http://schemas.openxmlformats.org/officeDocument/2006/relationships/numbering" Target="/word/numbering.xml" Id="R55767a1ef613446c" /><Relationship Type="http://schemas.openxmlformats.org/officeDocument/2006/relationships/settings" Target="/word/settings.xml" Id="R21be2fe957db4c23" /><Relationship Type="http://schemas.openxmlformats.org/officeDocument/2006/relationships/image" Target="/word/media/3aaf94ae-50a7-4857-8e26-01153086a6b1.png" Id="R4002ea4338104f1a" /></Relationships>
</file>