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cedaa755e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b51d878f6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e24012a6e4afb" /><Relationship Type="http://schemas.openxmlformats.org/officeDocument/2006/relationships/numbering" Target="/word/numbering.xml" Id="R15273bf9100044fe" /><Relationship Type="http://schemas.openxmlformats.org/officeDocument/2006/relationships/settings" Target="/word/settings.xml" Id="Rfd3a513a58964e6d" /><Relationship Type="http://schemas.openxmlformats.org/officeDocument/2006/relationships/image" Target="/word/media/eb57f09b-d55b-49e4-b6fa-c83d5b85249b.png" Id="Rd9fb51d878f64fb4" /></Relationships>
</file>