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2fb4b517f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dbf184c27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Alencarce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ca1297aaa4967" /><Relationship Type="http://schemas.openxmlformats.org/officeDocument/2006/relationships/numbering" Target="/word/numbering.xml" Id="R8507405b313a4062" /><Relationship Type="http://schemas.openxmlformats.org/officeDocument/2006/relationships/settings" Target="/word/settings.xml" Id="R17ff0c6595b44dc2" /><Relationship Type="http://schemas.openxmlformats.org/officeDocument/2006/relationships/image" Target="/word/media/034edf5b-7311-4528-bbed-3dedb22a0038.png" Id="R7d2dbf184c274c4b" /></Relationships>
</file>