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3d748f0df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f15a9a805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Alfaquiques,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d8c5a3e354c65" /><Relationship Type="http://schemas.openxmlformats.org/officeDocument/2006/relationships/numbering" Target="/word/numbering.xml" Id="R8be9a351b80a4980" /><Relationship Type="http://schemas.openxmlformats.org/officeDocument/2006/relationships/settings" Target="/word/settings.xml" Id="R44ad871ccf5e4fc3" /><Relationship Type="http://schemas.openxmlformats.org/officeDocument/2006/relationships/image" Target="/word/media/4d0af39c-dee5-46e0-8a3f-149f6ce1be61.png" Id="Ra86f15a9a8054d1c" /></Relationships>
</file>