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cf27ac4a0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def5e5318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Alqueidao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579b71cda48ca" /><Relationship Type="http://schemas.openxmlformats.org/officeDocument/2006/relationships/numbering" Target="/word/numbering.xml" Id="R0696e2b259b64b70" /><Relationship Type="http://schemas.openxmlformats.org/officeDocument/2006/relationships/settings" Target="/word/settings.xml" Id="R3f07bcd00f7f4f1d" /><Relationship Type="http://schemas.openxmlformats.org/officeDocument/2006/relationships/image" Target="/word/media/076f123e-02e0-46b2-a440-d09070e3410c.png" Id="R750def5e53184690" /></Relationships>
</file>