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e3e485d75c44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234f3d51574c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Alqueidao de Macas de Dona Maria,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ae6e3b67084f09" /><Relationship Type="http://schemas.openxmlformats.org/officeDocument/2006/relationships/numbering" Target="/word/numbering.xml" Id="R4159b6f2707747f7" /><Relationship Type="http://schemas.openxmlformats.org/officeDocument/2006/relationships/settings" Target="/word/settings.xml" Id="R32d615f897104d1a" /><Relationship Type="http://schemas.openxmlformats.org/officeDocument/2006/relationships/image" Target="/word/media/5f9f311d-39b1-469f-9e2f-12e1813ec33f.png" Id="R9a234f3d51574c36" /></Relationships>
</file>